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2F" w:rsidRPr="0002022F" w:rsidRDefault="0002022F" w:rsidP="0002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2F">
        <w:rPr>
          <w:rFonts w:ascii="Times New Roman" w:hAnsi="Times New Roman" w:cs="Times New Roman"/>
          <w:b/>
          <w:sz w:val="28"/>
          <w:szCs w:val="28"/>
        </w:rPr>
        <w:t>6-8 classes.</w:t>
      </w:r>
    </w:p>
    <w:p w:rsidR="0002022F" w:rsidRPr="0002022F" w:rsidRDefault="0002022F" w:rsidP="0002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2F">
        <w:rPr>
          <w:rFonts w:ascii="Times New Roman" w:hAnsi="Times New Roman" w:cs="Times New Roman"/>
          <w:b/>
          <w:sz w:val="28"/>
          <w:szCs w:val="28"/>
        </w:rPr>
        <w:t>Spectrophotometric determination of various groups of drugs.</w:t>
      </w:r>
    </w:p>
    <w:p w:rsidR="0002022F" w:rsidRPr="0002022F" w:rsidRDefault="0002022F" w:rsidP="0002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22F">
        <w:rPr>
          <w:rFonts w:ascii="Times New Roman" w:hAnsi="Times New Roman" w:cs="Times New Roman"/>
          <w:sz w:val="28"/>
          <w:szCs w:val="28"/>
        </w:rPr>
        <w:t>Spectrophotometric determination of cyanocobalamin:</w:t>
      </w:r>
    </w:p>
    <w:p w:rsidR="0002022F" w:rsidRPr="0002022F" w:rsidRDefault="0002022F" w:rsidP="0002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22F">
        <w:rPr>
          <w:rFonts w:ascii="Times New Roman" w:hAnsi="Times New Roman" w:cs="Times New Roman"/>
          <w:sz w:val="28"/>
          <w:szCs w:val="28"/>
        </w:rPr>
        <w:t>Identification:</w:t>
      </w:r>
    </w:p>
    <w:p w:rsidR="0002022F" w:rsidRPr="0002022F" w:rsidRDefault="0002022F" w:rsidP="0002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22F">
        <w:rPr>
          <w:rFonts w:ascii="Times New Roman" w:hAnsi="Times New Roman" w:cs="Times New Roman"/>
          <w:sz w:val="28"/>
          <w:szCs w:val="28"/>
        </w:rPr>
        <w:t>1) UV spectrophotometry: 0.002% aqueous solution of the drug has a maximum absorption at wavelengths of 278±1 nm</w:t>
      </w:r>
      <w:proofErr w:type="gramStart"/>
      <w:r w:rsidRPr="0002022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2022F">
        <w:rPr>
          <w:rFonts w:ascii="Times New Roman" w:hAnsi="Times New Roman" w:cs="Times New Roman"/>
          <w:sz w:val="28"/>
          <w:szCs w:val="28"/>
        </w:rPr>
        <w:t xml:space="preserve"> 361 ± 1 nm and 548 ± 2 nm.</w:t>
      </w:r>
    </w:p>
    <w:p w:rsidR="000513B3" w:rsidRDefault="0002022F" w:rsidP="0002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22F">
        <w:rPr>
          <w:rFonts w:ascii="Times New Roman" w:hAnsi="Times New Roman" w:cs="Times New Roman"/>
          <w:sz w:val="28"/>
          <w:szCs w:val="28"/>
        </w:rPr>
        <w:t>2) The ratio of optical densities (D) is determined at different wavelengths.</w:t>
      </w:r>
    </w:p>
    <w:p w:rsidR="0002022F" w:rsidRDefault="0002022F" w:rsidP="0002022F">
      <w:pPr>
        <w:spacing w:after="0" w:line="240" w:lineRule="auto"/>
        <w:jc w:val="both"/>
        <w:rPr>
          <w:rFonts w:eastAsiaTheme="minorEastAsia"/>
          <w:sz w:val="28"/>
          <w:szCs w:val="28"/>
          <w:lang w:val="az-Latn-AZ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az-Latn-A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 xml:space="preserve">D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при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>361 нм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 xml:space="preserve">D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при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>548 нм</m:t>
            </m:r>
          </m:den>
        </m:f>
      </m:oMath>
      <w:r>
        <w:rPr>
          <w:rFonts w:eastAsiaTheme="minorEastAsia"/>
          <w:sz w:val="28"/>
          <w:szCs w:val="28"/>
          <w:lang w:val="az-Latn-AZ" w:eastAsia="ru-RU"/>
        </w:rPr>
        <w:t xml:space="preserve"> </w:t>
      </w:r>
      <w:r w:rsidR="00AB2135" w:rsidRPr="00AB2135">
        <w:rPr>
          <w:rFonts w:eastAsiaTheme="minorEastAsia"/>
          <w:sz w:val="28"/>
          <w:szCs w:val="28"/>
          <w:lang w:val="az-Latn-AZ" w:eastAsia="ru-RU"/>
        </w:rPr>
        <w:t>the ratio should be within 3.0-3.4;</w:t>
      </w:r>
    </w:p>
    <w:p w:rsidR="00AB2135" w:rsidRDefault="00AB2135" w:rsidP="0002022F">
      <w:pPr>
        <w:spacing w:after="0" w:line="240" w:lineRule="auto"/>
        <w:jc w:val="both"/>
        <w:rPr>
          <w:rFonts w:eastAsiaTheme="minorEastAsia"/>
          <w:sz w:val="28"/>
          <w:szCs w:val="28"/>
          <w:lang w:val="az-Latn-AZ" w:eastAsia="ru-RU"/>
        </w:rPr>
      </w:pPr>
    </w:p>
    <w:p w:rsidR="00AB2135" w:rsidRDefault="00AB2135" w:rsidP="0002022F">
      <w:pPr>
        <w:spacing w:after="0" w:line="240" w:lineRule="auto"/>
        <w:jc w:val="both"/>
        <w:rPr>
          <w:rFonts w:eastAsiaTheme="minorEastAsia"/>
          <w:sz w:val="28"/>
          <w:szCs w:val="28"/>
          <w:lang w:val="az-Latn-AZ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az-Latn-A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 xml:space="preserve">D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 xml:space="preserve">при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>361нм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 xml:space="preserve">D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 xml:space="preserve">при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 w:eastAsia="ru-RU"/>
              </w:rPr>
              <m:t>278 нм</m:t>
            </m:r>
          </m:den>
        </m:f>
      </m:oMath>
      <w:r>
        <w:rPr>
          <w:rFonts w:eastAsiaTheme="minorEastAsia"/>
          <w:sz w:val="28"/>
          <w:szCs w:val="28"/>
          <w:lang w:val="az-Latn-AZ" w:eastAsia="ru-RU"/>
        </w:rPr>
        <w:t xml:space="preserve">  </w:t>
      </w:r>
      <w:r w:rsidRPr="00AB2135">
        <w:rPr>
          <w:rFonts w:eastAsiaTheme="minorEastAsia"/>
          <w:sz w:val="28"/>
          <w:szCs w:val="28"/>
          <w:lang w:val="az-Latn-AZ" w:eastAsia="ru-RU"/>
        </w:rPr>
        <w:t>the ratio should be in the range of 1.7-1.88.</w:t>
      </w:r>
    </w:p>
    <w:p w:rsidR="00811257" w:rsidRPr="00811257" w:rsidRDefault="00811257" w:rsidP="00831CF5">
      <w:pPr>
        <w:spacing w:after="0" w:line="240" w:lineRule="auto"/>
        <w:ind w:firstLine="720"/>
        <w:jc w:val="both"/>
        <w:rPr>
          <w:rFonts w:eastAsiaTheme="minorEastAsia"/>
          <w:sz w:val="28"/>
          <w:szCs w:val="28"/>
          <w:lang w:val="az-Latn-AZ" w:eastAsia="ru-RU"/>
        </w:rPr>
      </w:pPr>
      <w:r w:rsidRPr="00811257">
        <w:rPr>
          <w:rFonts w:eastAsiaTheme="minorEastAsia"/>
          <w:sz w:val="28"/>
          <w:szCs w:val="28"/>
          <w:lang w:val="az-Latn-AZ" w:eastAsia="ru-RU"/>
        </w:rPr>
        <w:t>Quantitation:</w:t>
      </w:r>
    </w:p>
    <w:p w:rsidR="00811257" w:rsidRPr="00811257" w:rsidRDefault="00811257" w:rsidP="00831CF5">
      <w:pPr>
        <w:spacing w:after="0" w:line="240" w:lineRule="auto"/>
        <w:ind w:firstLine="720"/>
        <w:jc w:val="both"/>
        <w:rPr>
          <w:rFonts w:eastAsiaTheme="minorEastAsia"/>
          <w:sz w:val="28"/>
          <w:szCs w:val="28"/>
          <w:lang w:val="az-Latn-AZ" w:eastAsia="ru-RU"/>
        </w:rPr>
      </w:pPr>
      <w:r w:rsidRPr="00811257">
        <w:rPr>
          <w:rFonts w:eastAsiaTheme="minorEastAsia"/>
          <w:sz w:val="28"/>
          <w:szCs w:val="28"/>
          <w:lang w:val="az-Latn-AZ" w:eastAsia="ru-RU"/>
        </w:rPr>
        <w:t>It is carried out by spectrophotometry (given for injection solution).</w:t>
      </w:r>
    </w:p>
    <w:p w:rsidR="00811257" w:rsidRPr="00811257" w:rsidRDefault="00811257" w:rsidP="00811257">
      <w:pPr>
        <w:spacing w:after="0" w:line="240" w:lineRule="auto"/>
        <w:jc w:val="both"/>
        <w:rPr>
          <w:rFonts w:eastAsiaTheme="minorEastAsia"/>
          <w:sz w:val="28"/>
          <w:szCs w:val="28"/>
          <w:lang w:val="az-Latn-AZ" w:eastAsia="ru-RU"/>
        </w:rPr>
      </w:pPr>
      <w:r w:rsidRPr="00811257">
        <w:rPr>
          <w:rFonts w:eastAsiaTheme="minorEastAsia"/>
          <w:sz w:val="28"/>
          <w:szCs w:val="28"/>
          <w:lang w:val="az-Latn-AZ" w:eastAsia="ru-RU"/>
        </w:rPr>
        <w:t>0.02 mg of cyanocobalamin in 1 ml is diluted with water, the optical density of the resulting solution is measured in a cuvette with a layer thickness of 1 cm on a spectrophotometer at a wavelength of 361 nm. Water is used as a control solution.</w:t>
      </w:r>
    </w:p>
    <w:p w:rsidR="00AB2135" w:rsidRDefault="00811257" w:rsidP="00831CF5">
      <w:pPr>
        <w:spacing w:after="0" w:line="240" w:lineRule="auto"/>
        <w:ind w:firstLine="720"/>
        <w:jc w:val="both"/>
        <w:rPr>
          <w:rFonts w:eastAsiaTheme="minorEastAsia"/>
          <w:sz w:val="28"/>
          <w:szCs w:val="28"/>
          <w:lang w:val="az-Latn-AZ" w:eastAsia="ru-RU"/>
        </w:rPr>
      </w:pPr>
      <w:r w:rsidRPr="00811257">
        <w:rPr>
          <w:rFonts w:eastAsiaTheme="minorEastAsia"/>
          <w:sz w:val="28"/>
          <w:szCs w:val="28"/>
          <w:lang w:val="az-Latn-AZ" w:eastAsia="ru-RU"/>
        </w:rPr>
        <w:t>The amount of cyanocobalamin in mg (X) in 1 ml of the drug is calculated using the following formula:</w:t>
      </w:r>
    </w:p>
    <w:p w:rsidR="00831CF5" w:rsidRPr="001E5E39" w:rsidRDefault="00831CF5" w:rsidP="00831CF5">
      <w:pPr>
        <w:spacing w:after="0" w:line="240" w:lineRule="auto"/>
        <w:ind w:firstLine="720"/>
        <w:jc w:val="both"/>
        <w:rPr>
          <w:rFonts w:eastAsiaTheme="minorEastAsia"/>
          <w:sz w:val="28"/>
          <w:szCs w:val="28"/>
          <w:lang w:val="az-Latn-AZ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az-Latn-AZ" w:eastAsia="ru-RU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az-Latn-AZ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 w:eastAsia="ru-RU"/>
                </w:rPr>
                <m:t>D∙10∙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az-Latn-AZ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az-Latn-AZ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az-Latn-AZ" w:eastAsia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 w:eastAsia="ru-RU"/>
                </w:rPr>
                <m:t>207∙V</m:t>
              </m:r>
            </m:den>
          </m:f>
        </m:oMath>
      </m:oMathPara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Here: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D is the optical density of the test solution;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E_1cm^(1%)= 207 - specific absorption rate of cyanocobalamin;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V is the volume taken for dilution;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V1 is the final volume of the solution.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Spectrophotometric determination of beta-lactam antibiotics: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Benzylpenicillin procaine salt is quantified by UV spectrophotometry at a wavelength of 290 nm.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Phenoxymethylpenicillin is quantified by UV spectrophotometry at a wavelength of 268 nm.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Oxacillin is quantified by UV spectrophotometry at a wavelength of 235 nm (specific absorbance equal to 34.8).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Cephalosporins are quantified by UV spectrophotometry at a wavelen</w:t>
      </w:r>
      <w:r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gth of 262 nm.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Spectrophotometric determination of riboflavin: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Identification: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UV spectrophotometry: Riboflavin aqueous solution should give 4 absorption maxima at 223, 267, 370 and 445 nm.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Quantitation:</w:t>
      </w:r>
    </w:p>
    <w:p w:rsid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lastRenderedPageBreak/>
        <w:t>UV spectrophotometry method. 0.06 g (exact weight) of the drug is dissolved in a mixture of 2 ml of glacial acetic acid and 500 ml of water while heating on a water bath in a volumetric flask with a capacity of 1000 ml. The solution is cooled and the volume of the solution is adjusted to the mark with water. Take 10 ml of this solution, place in a volumetric flask with a capacity of 100 ml, add 3.5 ml of 0.1 M sodium acetate solution and bring the volume to the mark with water. The optical density of the resulting solution is measured on a spectrophotometer at a wavelength of 267 nm in a cuvette with a layer thickness of 1 cm. The percentage of riboflavin (x) is calculated by the following formula: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az-Latn-AZ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az-Latn-A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az-Latn-AZ"/>
                </w:rPr>
                <m:t>D ·10000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az-Latn-AZ"/>
                </w:rPr>
                <m:t>a ·850</m:t>
              </m:r>
            </m:den>
          </m:f>
        </m:oMath>
      </m:oMathPara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Here,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D is the optical density of the test solution;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a - weighed portion of the drug in grams;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850 is the specific absorption value of pure riboflavin at a wavelength of 267 nm.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The drug should contain 98.0-102% riboflavin in terms of dry matter.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Spectrophotometric determination of aminoglycosides.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Purity definition: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The presence of impurities is determined by measuring the optical density (should be no more than 0.3) of 33% sulfuric acid solutions of aminoglycoside antibiotics on a spectrophotometer at a wavelength of 400 nm.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Quantitation: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Kanamycin, gentamicin, amikacin - spectrophotometric method - determine the optical density of the product resulting from the interaction of the antibiotic with acid chromium blue.</w:t>
      </w:r>
    </w:p>
    <w:p w:rsidR="001E5E39" w:rsidRPr="001E5E39" w:rsidRDefault="001E5E39" w:rsidP="001E5E3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  <w:r w:rsidRPr="001E5E39"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  <w:t>Streptomycin quantitative determination is carried out according to the maltol test at a wavelength of 525 nm.</w:t>
      </w:r>
      <w:bookmarkStart w:id="0" w:name="_GoBack"/>
      <w:bookmarkEnd w:id="0"/>
    </w:p>
    <w:p w:rsidR="00AB2135" w:rsidRPr="001E5E39" w:rsidRDefault="00AB2135" w:rsidP="000202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az-Latn-AZ" w:eastAsia="ru-RU"/>
        </w:rPr>
      </w:pPr>
    </w:p>
    <w:p w:rsidR="0002022F" w:rsidRPr="001E5E39" w:rsidRDefault="0002022F" w:rsidP="0002022F">
      <w:p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</w:p>
    <w:sectPr w:rsidR="0002022F" w:rsidRPr="001E5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CE"/>
    <w:rsid w:val="0002022F"/>
    <w:rsid w:val="000513B3"/>
    <w:rsid w:val="000B33CE"/>
    <w:rsid w:val="001C091A"/>
    <w:rsid w:val="001E5E39"/>
    <w:rsid w:val="002142B1"/>
    <w:rsid w:val="00296B0F"/>
    <w:rsid w:val="0078263B"/>
    <w:rsid w:val="00811257"/>
    <w:rsid w:val="00831CF5"/>
    <w:rsid w:val="00AB2135"/>
    <w:rsid w:val="00B12D10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B9873-74B1-4F50-B33B-7A9EA437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</dc:creator>
  <cp:keywords/>
  <dc:description/>
  <cp:lastModifiedBy>Nigar</cp:lastModifiedBy>
  <cp:revision>2</cp:revision>
  <dcterms:created xsi:type="dcterms:W3CDTF">2023-04-20T11:08:00Z</dcterms:created>
  <dcterms:modified xsi:type="dcterms:W3CDTF">2023-04-20T11:33:00Z</dcterms:modified>
</cp:coreProperties>
</file>